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4F9" w:rsidRDefault="00764D4A" w:rsidP="00764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D4A">
        <w:rPr>
          <w:rFonts w:ascii="Times New Roman" w:hAnsi="Times New Roman" w:cs="Times New Roman"/>
          <w:b/>
          <w:sz w:val="28"/>
          <w:szCs w:val="28"/>
        </w:rPr>
        <w:t>Численност</w:t>
      </w:r>
      <w:r w:rsidR="002B3096">
        <w:rPr>
          <w:rFonts w:ascii="Times New Roman" w:hAnsi="Times New Roman" w:cs="Times New Roman"/>
          <w:b/>
          <w:sz w:val="28"/>
          <w:szCs w:val="28"/>
        </w:rPr>
        <w:t>ь обучающихся по программам 2024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B3096">
        <w:rPr>
          <w:rFonts w:ascii="Times New Roman" w:hAnsi="Times New Roman" w:cs="Times New Roman"/>
          <w:b/>
          <w:sz w:val="28"/>
          <w:szCs w:val="28"/>
        </w:rPr>
        <w:t>2025</w:t>
      </w:r>
      <w:r w:rsidRPr="00764D4A">
        <w:rPr>
          <w:rFonts w:ascii="Times New Roman" w:hAnsi="Times New Roman" w:cs="Times New Roman"/>
          <w:b/>
          <w:sz w:val="28"/>
          <w:szCs w:val="28"/>
        </w:rPr>
        <w:t xml:space="preserve"> учебный год (в том числе численность обучающихся, являющихся иностранными гражданами)</w:t>
      </w:r>
      <w:r w:rsidR="00490C45">
        <w:rPr>
          <w:rFonts w:ascii="Times New Roman" w:hAnsi="Times New Roman" w:cs="Times New Roman"/>
          <w:b/>
          <w:sz w:val="28"/>
          <w:szCs w:val="28"/>
        </w:rPr>
        <w:t xml:space="preserve"> и язык обучения</w:t>
      </w:r>
    </w:p>
    <w:p w:rsidR="00764D4A" w:rsidRDefault="00764D4A" w:rsidP="00764D4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70" w:type="dxa"/>
        <w:tblInd w:w="-289" w:type="dxa"/>
        <w:tblLook w:val="04A0" w:firstRow="1" w:lastRow="0" w:firstColumn="1" w:lastColumn="0" w:noHBand="0" w:noVBand="1"/>
      </w:tblPr>
      <w:tblGrid>
        <w:gridCol w:w="1259"/>
        <w:gridCol w:w="2161"/>
        <w:gridCol w:w="1720"/>
        <w:gridCol w:w="1476"/>
        <w:gridCol w:w="1323"/>
        <w:gridCol w:w="1931"/>
      </w:tblGrid>
      <w:tr w:rsidR="00764D4A" w:rsidTr="00764D4A">
        <w:tc>
          <w:tcPr>
            <w:tcW w:w="1259" w:type="dxa"/>
          </w:tcPr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161" w:type="dxa"/>
          </w:tcPr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1720" w:type="dxa"/>
          </w:tcPr>
          <w:p w:rsidR="00764D4A" w:rsidRPr="00764D4A" w:rsidRDefault="00764D4A" w:rsidP="0076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счёт ассигнований федерального бюджета </w:t>
            </w:r>
          </w:p>
        </w:tc>
        <w:tc>
          <w:tcPr>
            <w:tcW w:w="1476" w:type="dxa"/>
          </w:tcPr>
          <w:p w:rsidR="00764D4A" w:rsidRPr="00764D4A" w:rsidRDefault="00764D4A" w:rsidP="0076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За счёт бюджета субъектов Российской Федерации</w:t>
            </w:r>
          </w:p>
        </w:tc>
        <w:tc>
          <w:tcPr>
            <w:tcW w:w="1323" w:type="dxa"/>
          </w:tcPr>
          <w:p w:rsidR="00764D4A" w:rsidRPr="00764D4A" w:rsidRDefault="00764D4A" w:rsidP="00764D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За счёт местных бюджетов</w:t>
            </w:r>
          </w:p>
        </w:tc>
        <w:tc>
          <w:tcPr>
            <w:tcW w:w="1931" w:type="dxa"/>
          </w:tcPr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образовании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счёт средств физических и (или) юридических лиц</w:t>
            </w:r>
            <w:r w:rsidRPr="00764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64D4A" w:rsidTr="00764D4A">
        <w:tc>
          <w:tcPr>
            <w:tcW w:w="1259" w:type="dxa"/>
          </w:tcPr>
          <w:p w:rsidR="00764D4A" w:rsidRPr="00764D4A" w:rsidRDefault="002B3096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4D4A" w:rsidRPr="00764D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764D4A" w:rsidRPr="00764D4A" w:rsidRDefault="003B0346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64D4A">
              <w:rPr>
                <w:rFonts w:ascii="Times New Roman" w:hAnsi="Times New Roman" w:cs="Times New Roman"/>
                <w:sz w:val="24"/>
                <w:szCs w:val="24"/>
              </w:rPr>
              <w:t>бразовательная программа дошкольного образования</w:t>
            </w:r>
          </w:p>
        </w:tc>
        <w:tc>
          <w:tcPr>
            <w:tcW w:w="1720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23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764D4A" w:rsidRPr="00764D4A" w:rsidRDefault="00764D4A" w:rsidP="0076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4D4A" w:rsidTr="00764D4A">
        <w:tc>
          <w:tcPr>
            <w:tcW w:w="1259" w:type="dxa"/>
          </w:tcPr>
          <w:p w:rsidR="00764D4A" w:rsidRPr="00764D4A" w:rsidRDefault="002B3096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B0346" w:rsidRPr="00764D4A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1" w:type="dxa"/>
          </w:tcPr>
          <w:p w:rsidR="00764D4A" w:rsidRDefault="00764D4A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</w:p>
          <w:p w:rsidR="00764D4A" w:rsidRPr="00764D4A" w:rsidRDefault="00764D4A" w:rsidP="00764D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</w:t>
            </w:r>
          </w:p>
        </w:tc>
        <w:tc>
          <w:tcPr>
            <w:tcW w:w="1720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1" w:type="dxa"/>
          </w:tcPr>
          <w:p w:rsidR="00764D4A" w:rsidRPr="00764D4A" w:rsidRDefault="00764D4A" w:rsidP="003B0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4D4A" w:rsidRDefault="00764D4A" w:rsidP="00764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D4A" w:rsidRDefault="00764D4A" w:rsidP="00764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обучающихся, являющихся иностранными гражданами по основным образовательным программам</w:t>
      </w:r>
      <w:r w:rsidR="002B3096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B30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C45" w:rsidRDefault="00490C45" w:rsidP="00764D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0C45" w:rsidRPr="00764D4A" w:rsidRDefault="00490C45" w:rsidP="00764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ведется на русском языке.</w:t>
      </w:r>
      <w:bookmarkStart w:id="0" w:name="_GoBack"/>
      <w:bookmarkEnd w:id="0"/>
    </w:p>
    <w:sectPr w:rsidR="00490C45" w:rsidRPr="00764D4A" w:rsidSect="00E3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BED"/>
    <w:rsid w:val="001444F9"/>
    <w:rsid w:val="002B3096"/>
    <w:rsid w:val="003A05B6"/>
    <w:rsid w:val="003B0346"/>
    <w:rsid w:val="00490C45"/>
    <w:rsid w:val="00764D4A"/>
    <w:rsid w:val="00B434A4"/>
    <w:rsid w:val="00C77676"/>
    <w:rsid w:val="00C84BED"/>
    <w:rsid w:val="00E30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7ABA2"/>
  <w15:docId w15:val="{97CB82EA-F434-4683-AB80-FA75F16A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2023-09-13T12:27:00Z</cp:lastPrinted>
  <dcterms:created xsi:type="dcterms:W3CDTF">2025-03-21T11:45:00Z</dcterms:created>
  <dcterms:modified xsi:type="dcterms:W3CDTF">2025-03-21T12:01:00Z</dcterms:modified>
</cp:coreProperties>
</file>